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32" w:rsidRDefault="00EA7810">
      <w:r>
        <w:t>The Levi Water Supply Corporation will have a work for the “</w:t>
      </w:r>
      <w:r>
        <w:rPr>
          <w:i/>
        </w:rPr>
        <w:t>Rate Study Committee</w:t>
      </w:r>
      <w:proofErr w:type="gramStart"/>
      <w:r>
        <w:rPr>
          <w:i/>
        </w:rPr>
        <w:t xml:space="preserve">” </w:t>
      </w:r>
      <w:r>
        <w:t xml:space="preserve"> on</w:t>
      </w:r>
      <w:proofErr w:type="gramEnd"/>
      <w:r>
        <w:t xml:space="preserve"> Thursday, May 9, 2019 at the Levi Water office at 2757 Rosenthal Pkwy.  </w:t>
      </w:r>
    </w:p>
    <w:p w:rsidR="00EA7810" w:rsidRDefault="00EA7810">
      <w:r>
        <w:t>The Rate Study Committee includes Jim Sheffield, Manager; Chris Miller, Treasurer; and Brad Berry, Vice-President.  This committee does not comprise a quorum of the board members.</w:t>
      </w:r>
    </w:p>
    <w:p w:rsidR="00EA7810" w:rsidRDefault="00EA7810">
      <w:r>
        <w:t xml:space="preserve">This work session will include an overview of 2018, and a review of the recommended rate structure proposed by New Gen Strategies in 2017.  </w:t>
      </w:r>
    </w:p>
    <w:p w:rsidR="00EA7810" w:rsidRPr="00EA7810" w:rsidRDefault="00EA7810">
      <w:r>
        <w:t xml:space="preserve">If the committee </w:t>
      </w:r>
      <w:proofErr w:type="gramStart"/>
      <w:r>
        <w:t>does  have</w:t>
      </w:r>
      <w:proofErr w:type="gramEnd"/>
      <w:r>
        <w:t xml:space="preserve"> a recommendation, the recommendation will be presented to the Board of Directors at the next scheduled board meeting.  </w:t>
      </w:r>
      <w:bookmarkStart w:id="0" w:name="_GoBack"/>
      <w:bookmarkEnd w:id="0"/>
    </w:p>
    <w:sectPr w:rsidR="00EA7810" w:rsidRPr="00EA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10"/>
    <w:rsid w:val="004E0432"/>
    <w:rsid w:val="00E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1</cp:revision>
  <dcterms:created xsi:type="dcterms:W3CDTF">2019-05-07T16:45:00Z</dcterms:created>
  <dcterms:modified xsi:type="dcterms:W3CDTF">2019-05-07T16:52:00Z</dcterms:modified>
</cp:coreProperties>
</file>